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46" w:rsidRDefault="005E3246" w:rsidP="008002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УТВЕРЖДЕНО</w:t>
      </w:r>
    </w:p>
    <w:p w:rsidR="005E3246" w:rsidRDefault="005E3246" w:rsidP="008002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приказом МБУ ДО «РЦДО»</w:t>
      </w:r>
    </w:p>
    <w:p w:rsidR="005E3246" w:rsidRDefault="005E3246" w:rsidP="0080029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</w:t>
      </w:r>
      <w:r w:rsidR="00800298">
        <w:rPr>
          <w:rFonts w:ascii="Times New Roman" w:hAnsi="Times New Roman"/>
          <w:sz w:val="20"/>
          <w:szCs w:val="20"/>
          <w:lang w:eastAsia="ar-SA"/>
        </w:rPr>
        <w:t xml:space="preserve">                           от 04 «сентября» 2020г. № 106</w:t>
      </w:r>
    </w:p>
    <w:p w:rsidR="005E3246" w:rsidRDefault="005E3246" w:rsidP="0080029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E3246" w:rsidRDefault="005E3246" w:rsidP="008002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5E3246" w:rsidRDefault="005E3246" w:rsidP="00800298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творческом конкурсе «Педагог - педагогу»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246" w:rsidRDefault="005E3246" w:rsidP="00800298">
      <w:pPr>
        <w:tabs>
          <w:tab w:val="center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246" w:rsidRDefault="005E3246" w:rsidP="001303F0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районного заочного конкурса «Педагог - педагогу» (далее – конкурс), участия в конкурсе и определения победителей. Учредителем конкурса является МБУ ДО «РЦДО». </w:t>
      </w:r>
    </w:p>
    <w:p w:rsidR="005E3246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в заочной форме.</w:t>
      </w: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Вся информация о Конкурсе размещается в сети Интернет на сайте МБУ ДО «РЦДО»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pinimc</w:t>
        </w:r>
        <w:proofErr w:type="spellEnd"/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org</w:t>
        </w:r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конкурса: </w:t>
      </w:r>
      <w:r>
        <w:rPr>
          <w:rFonts w:ascii="Times New Roman" w:hAnsi="Times New Roman"/>
          <w:sz w:val="24"/>
          <w:szCs w:val="24"/>
          <w:lang w:eastAsia="ru-RU"/>
        </w:rPr>
        <w:t xml:space="preserve">выявление наиболее активных и одаренных педагогических и руководящих работников, умеющих не только талантливо работать, но и делиться своим практическим опытом. 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Задачи конкурса: 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творческого потенциала, повышение профессионального мастерства педагогических и руководящих работников;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Поддержка и стимулирование инновационной деятельности педагогических и руководящих кадров;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  Выявление и распространение передового педагогического опыта;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  Создание банка данных методических разработок.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Участники конкурса: 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конкурсе могут принять участие педагогические и руководящие работники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Пинежского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Архангельской области</w:t>
      </w:r>
      <w:r w:rsidR="00C81965">
        <w:rPr>
          <w:rFonts w:ascii="Times New Roman" w:hAnsi="Times New Roman"/>
          <w:sz w:val="24"/>
          <w:szCs w:val="24"/>
          <w:lang w:eastAsia="ru-RU"/>
        </w:rPr>
        <w:t xml:space="preserve"> (за исключением МБУ ДО </w:t>
      </w:r>
      <w:r w:rsidR="00C81965" w:rsidRPr="00C81965">
        <w:rPr>
          <w:rFonts w:ascii="Times New Roman" w:hAnsi="Times New Roman"/>
          <w:sz w:val="24"/>
          <w:szCs w:val="24"/>
          <w:lang w:eastAsia="ru-RU"/>
        </w:rPr>
        <w:t>"ДМШ "Лира"</w:t>
      </w:r>
      <w:r w:rsidR="00C8196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Участие в конкурсе может быть только индивидуальным.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зависимости от поступивших на конкурс работ участники конкурса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каждой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номинации могут быть распределены по группам, которые формируются и утверждаются учредителем конкурса.</w:t>
      </w:r>
    </w:p>
    <w:p w:rsidR="005E3246" w:rsidRDefault="00C81965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164C4A">
        <w:rPr>
          <w:rFonts w:ascii="Times New Roman" w:hAnsi="Times New Roman"/>
          <w:b/>
          <w:bCs/>
          <w:sz w:val="24"/>
          <w:szCs w:val="24"/>
          <w:lang w:eastAsia="ru-RU"/>
        </w:rPr>
        <w:t>Ж</w:t>
      </w:r>
      <w:r w:rsidR="005E3246">
        <w:rPr>
          <w:rFonts w:ascii="Times New Roman" w:hAnsi="Times New Roman"/>
          <w:b/>
          <w:bCs/>
          <w:sz w:val="24"/>
          <w:szCs w:val="24"/>
          <w:lang w:eastAsia="ru-RU"/>
        </w:rPr>
        <w:t>юри конкурса: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Учредитель конкурса определяет номинации конкурса, </w:t>
      </w:r>
      <w:r w:rsidR="00EA751C">
        <w:rPr>
          <w:rFonts w:ascii="Times New Roman" w:hAnsi="Times New Roman"/>
          <w:sz w:val="24"/>
          <w:szCs w:val="24"/>
          <w:lang w:eastAsia="ru-RU"/>
        </w:rPr>
        <w:t xml:space="preserve">формирует жюри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организует и координирует </w:t>
      </w:r>
      <w:r w:rsidR="00EA751C">
        <w:rPr>
          <w:rFonts w:ascii="Times New Roman" w:hAnsi="Times New Roman"/>
          <w:sz w:val="24"/>
          <w:szCs w:val="24"/>
          <w:lang w:eastAsia="ru-RU"/>
        </w:rPr>
        <w:t xml:space="preserve">его </w:t>
      </w:r>
      <w:proofErr w:type="gramStart"/>
      <w:r w:rsidR="00EA751C">
        <w:rPr>
          <w:rFonts w:ascii="Times New Roman" w:hAnsi="Times New Roman"/>
          <w:sz w:val="24"/>
          <w:szCs w:val="24"/>
          <w:lang w:eastAsia="ru-RU"/>
        </w:rPr>
        <w:t>работу.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и сроки проведения конкурса: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01 </w:t>
      </w:r>
      <w:r w:rsidR="00C81965">
        <w:rPr>
          <w:rFonts w:ascii="Times New Roman" w:hAnsi="Times New Roman"/>
          <w:b/>
          <w:bCs/>
          <w:sz w:val="24"/>
          <w:szCs w:val="24"/>
          <w:lang w:eastAsia="ru-RU"/>
        </w:rPr>
        <w:t>декабря 2020 года по 01 июня 2021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года.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Конкурсные материалы принимаются учредителем до </w:t>
      </w:r>
      <w:r w:rsidR="00C81965">
        <w:rPr>
          <w:rFonts w:ascii="Times New Roman" w:hAnsi="Times New Roman"/>
          <w:b/>
          <w:bCs/>
          <w:sz w:val="24"/>
          <w:szCs w:val="24"/>
          <w:lang w:eastAsia="ru-RU"/>
        </w:rPr>
        <w:t>12 мая 2021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года.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913468">
        <w:rPr>
          <w:rFonts w:ascii="Times New Roman" w:hAnsi="Times New Roman"/>
          <w:sz w:val="24"/>
          <w:szCs w:val="24"/>
          <w:lang w:eastAsia="ru-RU"/>
        </w:rPr>
        <w:t>атериалы, поступившие позднее 12 мая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года, для участия в конкурсе приниматься не будут.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необходимо направить в адрес учредителя конкурса конкурсные материалы в бумажном варианте и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электронной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форме (подписанный </w:t>
      </w:r>
      <w:r>
        <w:rPr>
          <w:rFonts w:ascii="Times New Roman" w:hAnsi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/>
          <w:sz w:val="24"/>
          <w:szCs w:val="24"/>
          <w:lang w:eastAsia="ru-RU"/>
        </w:rPr>
        <w:t>-диск каждой разработки), а также письменное подтверждение автора работы о том, что он ознакомлен и согласен с условиями конкурса. Если объем материалов не более 20 МБ, то можно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отправить электронный вариант на электронную почту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pin.rcdo@yandex.ru</w:t>
        </w:r>
      </w:hyperlink>
      <w:r>
        <w:rPr>
          <w:rFonts w:ascii="Times New Roman" w:hAnsi="Times New Roman"/>
          <w:sz w:val="24"/>
          <w:szCs w:val="24"/>
          <w:lang w:eastAsia="ru-RU"/>
        </w:rPr>
        <w:t>, при этом название файла следует именовать: «Ф.И.О. Номинация конкурса» (Например, «Сидорова О.В. Урок памяти и славы»), в теме письма обозначить «ПЕДАГОГ ПЕДАГОГУ_ФИО».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Подведение итогов конкурс</w:t>
      </w:r>
      <w:r w:rsidR="00913468">
        <w:rPr>
          <w:rFonts w:ascii="Times New Roman" w:hAnsi="Times New Roman"/>
          <w:sz w:val="24"/>
          <w:szCs w:val="24"/>
          <w:lang w:eastAsia="ru-RU"/>
        </w:rPr>
        <w:t>а осуществляется до 01 июня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5E3246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Материалы победителей Конкурса размещаются на сайте МБУ ДО «РЦДО» (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pinimc</w:t>
        </w:r>
        <w:proofErr w:type="spellEnd"/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org</w:t>
        </w:r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Требования к оформлению, объему и содержанию конкурсных материалов:</w:t>
      </w:r>
    </w:p>
    <w:p w:rsidR="005E3246" w:rsidRDefault="005E3246" w:rsidP="001303F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первых строках разработки указываются: </w:t>
      </w:r>
    </w:p>
    <w:p w:rsidR="005E3246" w:rsidRDefault="005E3246" w:rsidP="001303F0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название конкурса, номинация; </w:t>
      </w:r>
    </w:p>
    <w:p w:rsidR="005E3246" w:rsidRDefault="005E3246" w:rsidP="001303F0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и должность автора конкурсных материалов, место его работы;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конкурсных материалов;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форма мероприятия (если необходимо);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предмет, группа, класс или возраст детей, категория педагогов (для методических     мероприятий);</w:t>
      </w:r>
    </w:p>
    <w:p w:rsidR="005E3246" w:rsidRDefault="005E3246" w:rsidP="001303F0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программы с указанием автора и года издания, название учебника, которому соответствуют материалы, с указанием автора и года издания (если необходимо).</w:t>
      </w:r>
    </w:p>
    <w:p w:rsidR="005E3246" w:rsidRDefault="005E3246" w:rsidP="001303F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Краткая аннотация работы (минимум 2-3 полноценных предложения): для какой категории педагогов (воспитателей, учителей, родителей…) будет полезен данный материал; для детей какого возраста (группы, класса) предназначен материал; условия применения материала в учебно-воспитательном процессе; используемые технологии и методики (если необходимо) и другие особенности разработки.</w:t>
      </w:r>
    </w:p>
    <w:p w:rsidR="005E3246" w:rsidRDefault="005E3246" w:rsidP="001303F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Материалы с разработками уроков, занятий, педсоветов и других мероприятий могут быть структурированы в табличном или ином варианте, должны иметь обозначенные цели и задачи, формируемые УУД, должны раскрывать формы, средства, методы обучения. Приложения нумеруются и могут включать тексты, упражнения, задания, инструкции, материалы для контрольно-оценочной деятельности и т.д. Ссылка на список источников и на приложения обязательна.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Наличие презентации не предполагается.</w:t>
      </w:r>
    </w:p>
    <w:p w:rsidR="00FB70A9" w:rsidRDefault="005E3246" w:rsidP="001303F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Объём текста конкурсной разработки не ограничен. Шрифт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«Times New Roman» </w:t>
      </w:r>
      <w:r>
        <w:rPr>
          <w:rFonts w:ascii="Times New Roman" w:hAnsi="Times New Roman"/>
          <w:sz w:val="24"/>
          <w:szCs w:val="24"/>
          <w:lang w:eastAsia="ru-RU"/>
        </w:rPr>
        <w:t>только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14-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кегль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Междустрочный интервал — одинарный. Ориентация: книжная,</w:t>
      </w:r>
      <w:r w:rsidR="00FB70A9">
        <w:rPr>
          <w:rFonts w:ascii="Times New Roman" w:hAnsi="Times New Roman"/>
          <w:sz w:val="24"/>
          <w:szCs w:val="24"/>
          <w:lang w:eastAsia="ru-RU"/>
        </w:rPr>
        <w:t xml:space="preserve"> альбомная ориентация запрещена.</w:t>
      </w:r>
    </w:p>
    <w:p w:rsidR="005E3246" w:rsidRPr="00913468" w:rsidRDefault="005E3246" w:rsidP="001303F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70A9">
        <w:rPr>
          <w:rFonts w:ascii="Times New Roman" w:hAnsi="Times New Roman"/>
          <w:sz w:val="24"/>
          <w:szCs w:val="24"/>
          <w:lang w:eastAsia="ru-RU"/>
        </w:rPr>
        <w:t>Тексты методических материалов должны быть ранее не опубликованные в интернете и других изданиях. Частичное использование интернет - ресурсов должно сопровождаться ссылкой на сайт.</w:t>
      </w:r>
      <w:r w:rsidR="00FB70A9" w:rsidRPr="00FB70A9">
        <w:t xml:space="preserve"> </w:t>
      </w:r>
      <w:r w:rsidR="00FB70A9" w:rsidRPr="00913468">
        <w:rPr>
          <w:rFonts w:ascii="Times New Roman" w:hAnsi="Times New Roman"/>
          <w:sz w:val="24"/>
          <w:szCs w:val="24"/>
          <w:lang w:eastAsia="ru-RU"/>
        </w:rPr>
        <w:t>В случае выявления высокого процента плагиата (более 25%) работа лишается права участия в Конкурсе, а участник, представивший данную работу, не включается в список участников.</w:t>
      </w:r>
    </w:p>
    <w:p w:rsidR="005E3246" w:rsidRDefault="005E3246" w:rsidP="001303F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материалы, представленные на конкурс, не рецензируются и не возвращаются. Учредитель оставляет за собой право использования предоставленных на конкурс материалов по своему усмотрению.</w:t>
      </w:r>
    </w:p>
    <w:p w:rsidR="005E3246" w:rsidRPr="00913468" w:rsidRDefault="005E3246" w:rsidP="001303F0">
      <w:pPr>
        <w:tabs>
          <w:tab w:val="center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конкурса.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Участники конкурса, набравшие наибольшее количество баллов, признаются победителями и</w:t>
      </w:r>
      <w:r w:rsidR="00FB70A9">
        <w:rPr>
          <w:rFonts w:ascii="Times New Roman" w:hAnsi="Times New Roman"/>
          <w:sz w:val="24"/>
          <w:szCs w:val="24"/>
          <w:lang w:eastAsia="ru-RU"/>
        </w:rPr>
        <w:t>/или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призерами конкурса. Победители и</w:t>
      </w:r>
      <w:r w:rsidR="00FB70A9">
        <w:rPr>
          <w:rFonts w:ascii="Times New Roman" w:hAnsi="Times New Roman"/>
          <w:sz w:val="24"/>
          <w:szCs w:val="24"/>
          <w:lang w:eastAsia="ru-RU"/>
        </w:rPr>
        <w:t>/или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призеры конкурса определяются отдельно по каждой номинации и награждаются дипломами, остальные участники получают сертификаты.</w:t>
      </w: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246" w:rsidRDefault="005E3246" w:rsidP="001303F0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Номинации конкурса «Педагог – педагогу»</w:t>
      </w:r>
    </w:p>
    <w:p w:rsidR="005E3246" w:rsidRDefault="005E3246" w:rsidP="00CB65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 «Урок»</w:t>
      </w:r>
    </w:p>
    <w:p w:rsidR="005E3246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Конкурс на создание методических разра</w:t>
      </w:r>
      <w:r w:rsidR="00800298">
        <w:rPr>
          <w:rFonts w:ascii="Times New Roman" w:hAnsi="Times New Roman"/>
          <w:sz w:val="24"/>
          <w:szCs w:val="24"/>
          <w:lang w:eastAsia="ru-RU"/>
        </w:rPr>
        <w:t>боток уроков, учебных занятий с обучающимися 1 – 11 классов.</w:t>
      </w:r>
    </w:p>
    <w:p w:rsidR="005E3246" w:rsidRPr="00645287" w:rsidRDefault="005E3246" w:rsidP="001303F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45287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1303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ясность, четкость и конкретность постановки цели и задач урока,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отражение результативности (предполагаемый или полученный результат);</w:t>
      </w:r>
    </w:p>
    <w:p w:rsidR="005E3246" w:rsidRDefault="005E3246" w:rsidP="001303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проработанности содержания урока (соответствие научным фактам, авторское дидактическое обеспечение, композиционная целостность, доступность, структура и логика изложения);</w:t>
      </w:r>
    </w:p>
    <w:p w:rsidR="005E3246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разнообразие и эффективность методических приемов (их целесообразность, достаточность и необходимость);</w:t>
      </w:r>
    </w:p>
    <w:p w:rsidR="005E3246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современных информационных и образовательных технологий;</w:t>
      </w:r>
    </w:p>
    <w:p w:rsidR="005E3246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разнообразие форм организации деятельности на уроке;</w:t>
      </w:r>
    </w:p>
    <w:p w:rsidR="005E3246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методическая грамотность;</w:t>
      </w:r>
    </w:p>
    <w:p w:rsidR="005E3246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оригинальность разработки;</w:t>
      </w:r>
    </w:p>
    <w:p w:rsidR="005E3246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возможности урока для формирования универсальных учебных действий (УУД);</w:t>
      </w:r>
    </w:p>
    <w:p w:rsidR="005E3246" w:rsidRPr="00CB6574" w:rsidRDefault="005E3246" w:rsidP="00130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и грамотность оформления работы, соответствие требованиям.</w:t>
      </w:r>
    </w:p>
    <w:p w:rsidR="004615AC" w:rsidRDefault="004615AC" w:rsidP="00130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15AC">
        <w:rPr>
          <w:rFonts w:ascii="Times New Roman" w:hAnsi="Times New Roman"/>
          <w:b/>
          <w:bCs/>
          <w:sz w:val="24"/>
          <w:szCs w:val="24"/>
          <w:lang w:eastAsia="ru-RU"/>
        </w:rPr>
        <w:t>Номинация «Дистанционный урок»</w:t>
      </w:r>
    </w:p>
    <w:p w:rsidR="004615AC" w:rsidRDefault="004615AC" w:rsidP="004615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15AC">
        <w:rPr>
          <w:rFonts w:ascii="Times New Roman" w:hAnsi="Times New Roman"/>
          <w:bCs/>
          <w:sz w:val="24"/>
          <w:szCs w:val="24"/>
          <w:lang w:eastAsia="ru-RU"/>
        </w:rPr>
        <w:t>Конкурс на создание методических разработок уроков и учебных занятий</w:t>
      </w:r>
      <w:r w:rsidR="00A86D66">
        <w:rPr>
          <w:rFonts w:ascii="Times New Roman" w:hAnsi="Times New Roman"/>
          <w:bCs/>
          <w:sz w:val="24"/>
          <w:szCs w:val="24"/>
          <w:lang w:eastAsia="ru-RU"/>
        </w:rPr>
        <w:t>, проводимых в удаленном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режиме</w:t>
      </w:r>
      <w:r w:rsidR="00A86D66">
        <w:rPr>
          <w:rFonts w:ascii="Times New Roman" w:hAnsi="Times New Roman"/>
          <w:bCs/>
          <w:sz w:val="24"/>
          <w:szCs w:val="24"/>
          <w:lang w:eastAsia="ru-RU"/>
        </w:rPr>
        <w:t xml:space="preserve"> с использованием</w:t>
      </w:r>
      <w:bookmarkStart w:id="0" w:name="_GoBack"/>
      <w:bookmarkEnd w:id="0"/>
      <w:r w:rsidR="00CB6574" w:rsidRPr="00CB6574">
        <w:rPr>
          <w:rFonts w:ascii="Times New Roman" w:hAnsi="Times New Roman"/>
          <w:bCs/>
          <w:sz w:val="24"/>
          <w:szCs w:val="24"/>
          <w:lang w:eastAsia="ru-RU"/>
        </w:rPr>
        <w:t xml:space="preserve"> телекоммуникационных технологий</w:t>
      </w:r>
      <w:r w:rsidR="00CB657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615AC" w:rsidRPr="004615AC" w:rsidRDefault="004615AC" w:rsidP="004615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15AC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4615AC" w:rsidRPr="004615AC" w:rsidRDefault="004615AC" w:rsidP="00CB65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15AC">
        <w:rPr>
          <w:rFonts w:ascii="Times New Roman" w:hAnsi="Times New Roman"/>
          <w:bCs/>
          <w:sz w:val="24"/>
          <w:szCs w:val="24"/>
          <w:lang w:eastAsia="ru-RU"/>
        </w:rPr>
        <w:t>Кроме критериев, указанных в номинац</w:t>
      </w:r>
      <w:r w:rsidR="00CB6574">
        <w:rPr>
          <w:rFonts w:ascii="Times New Roman" w:hAnsi="Times New Roman"/>
          <w:bCs/>
          <w:sz w:val="24"/>
          <w:szCs w:val="24"/>
          <w:lang w:eastAsia="ru-RU"/>
        </w:rPr>
        <w:t>ии «Урок» данного конкурса, буде</w:t>
      </w:r>
      <w:r w:rsidRPr="004615AC">
        <w:rPr>
          <w:rFonts w:ascii="Times New Roman" w:hAnsi="Times New Roman"/>
          <w:bCs/>
          <w:sz w:val="24"/>
          <w:szCs w:val="24"/>
          <w:lang w:eastAsia="ru-RU"/>
        </w:rPr>
        <w:t>т оцениваться</w:t>
      </w:r>
      <w:r w:rsidR="00CB6574">
        <w:rPr>
          <w:rFonts w:ascii="Times New Roman" w:hAnsi="Times New Roman"/>
          <w:bCs/>
          <w:sz w:val="24"/>
          <w:szCs w:val="24"/>
          <w:lang w:eastAsia="ru-RU"/>
        </w:rPr>
        <w:t xml:space="preserve"> грамотное и эффективное использование цифровых ресурсов.</w:t>
      </w: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 «Воспитательный аспект урока»</w:t>
      </w:r>
    </w:p>
    <w:p w:rsidR="005E3246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на создание методических разработок уроков и учебных занятий, направленных на формирование у обучающихся личностных качеств и социально-нравственных установок.</w:t>
      </w:r>
    </w:p>
    <w:p w:rsidR="005E3246" w:rsidRPr="00645287" w:rsidRDefault="005E3246" w:rsidP="001303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5287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Pr="00CB6574" w:rsidRDefault="005E3246" w:rsidP="00CB6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критериев, указанных в номинации «Урок» данного конкурса, будут оцениваться: воспитательная ценность материала (формирование нравственных качеств через содержание материала); воспитательное воздействие используемых приемов работы; направленность содержания урока на решение приоритетных задач воспитания.</w:t>
      </w: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 «Урок по реализации регионального содержания в образовании»</w:t>
      </w:r>
    </w:p>
    <w:p w:rsidR="005E3246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на создание методических разработок уроков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учебных занятий, направленных на изучение и привитие интереса к родному краю.</w:t>
      </w:r>
    </w:p>
    <w:p w:rsidR="005E3246" w:rsidRPr="00645287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5287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CB6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критериев, указанных в номинации «Урок» данного конкурса, будут оцениваться: актуальность и значимость использования регионального содержания; учёт культурных особенностей своего региона; формирование личностных качеств учащихся на основе культурных традиций своего региона.</w:t>
      </w:r>
    </w:p>
    <w:p w:rsidR="005E3246" w:rsidRDefault="005E3246" w:rsidP="00CB65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 «Урок безопасности, здоровья»</w:t>
      </w:r>
    </w:p>
    <w:p w:rsidR="005E3246" w:rsidRDefault="005E3246" w:rsidP="001303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на создание методических разработок уроков и учебных занятий, направленных на формирование у обучающихся навыков здорового образа жизни, навыков безопасного поведения на улице, в школе и дома, на воспитание ответственного, осознанного отношения к своему здоровью, к вопросам личной безопасности. </w:t>
      </w:r>
    </w:p>
    <w:p w:rsidR="005E3246" w:rsidRPr="00800298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0298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CB6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Кроме критериев, указанных в номинации «Урок» данного конкурса, будут оцениваться: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соответствие содержания урока (учебного занятия) заявленной номинации; </w:t>
      </w:r>
      <w:r>
        <w:rPr>
          <w:rFonts w:ascii="Times New Roman" w:hAnsi="Times New Roman"/>
          <w:sz w:val="24"/>
          <w:szCs w:val="24"/>
          <w:lang w:eastAsia="ru-RU"/>
        </w:rPr>
        <w:t xml:space="preserve">мотивация обучающихся к сохранению и укреплению собственного здоровья, к здоровому и безопасному образу жизни. </w:t>
      </w:r>
    </w:p>
    <w:p w:rsidR="001303F0" w:rsidRDefault="001303F0" w:rsidP="00CB6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03F0">
        <w:rPr>
          <w:rFonts w:ascii="Times New Roman" w:hAnsi="Times New Roman"/>
          <w:b/>
          <w:sz w:val="24"/>
          <w:szCs w:val="24"/>
          <w:lang w:eastAsia="ru-RU"/>
        </w:rPr>
        <w:t>Номинация «Юбилейный урок»</w:t>
      </w:r>
    </w:p>
    <w:p w:rsidR="001303F0" w:rsidRDefault="001303F0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3F0">
        <w:rPr>
          <w:rFonts w:ascii="Times New Roman" w:hAnsi="Times New Roman"/>
          <w:sz w:val="24"/>
          <w:szCs w:val="24"/>
          <w:lang w:eastAsia="ru-RU"/>
        </w:rPr>
        <w:t>Конкурс на создание методических разработок уроков и учебных занятий,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287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645287" w:rsidRPr="00645287">
        <w:rPr>
          <w:rFonts w:ascii="Times New Roman" w:hAnsi="Times New Roman"/>
          <w:sz w:val="24"/>
          <w:szCs w:val="24"/>
          <w:lang w:eastAsia="ru-RU"/>
        </w:rPr>
        <w:t>методических разработок педагогов, реализующих ФГОС ДО</w:t>
      </w:r>
      <w:r w:rsidR="006452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03F0">
        <w:rPr>
          <w:rFonts w:ascii="Times New Roman" w:hAnsi="Times New Roman"/>
          <w:sz w:val="24"/>
          <w:szCs w:val="24"/>
          <w:lang w:eastAsia="ru-RU"/>
        </w:rPr>
        <w:t>приу</w:t>
      </w:r>
      <w:r>
        <w:rPr>
          <w:rFonts w:ascii="Times New Roman" w:hAnsi="Times New Roman"/>
          <w:sz w:val="24"/>
          <w:szCs w:val="24"/>
          <w:lang w:eastAsia="ru-RU"/>
        </w:rPr>
        <w:t>роченных к знаменательным и юбилейным датам 2020</w:t>
      </w:r>
      <w:r w:rsidR="006452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6452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2021 учебного года.</w:t>
      </w:r>
    </w:p>
    <w:p w:rsidR="00645287" w:rsidRPr="00CB6574" w:rsidRDefault="00645287" w:rsidP="00CB6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298">
        <w:rPr>
          <w:rFonts w:ascii="Times New Roman" w:hAnsi="Times New Roman"/>
          <w:sz w:val="24"/>
          <w:szCs w:val="24"/>
          <w:lang w:eastAsia="ru-RU"/>
        </w:rPr>
        <w:t>Критерии оценки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298">
        <w:rPr>
          <w:rFonts w:ascii="Times New Roman" w:hAnsi="Times New Roman"/>
          <w:sz w:val="24"/>
          <w:szCs w:val="24"/>
          <w:lang w:eastAsia="ru-RU"/>
        </w:rPr>
        <w:t xml:space="preserve">используются те же, что </w:t>
      </w:r>
      <w:r>
        <w:rPr>
          <w:rFonts w:ascii="Times New Roman" w:hAnsi="Times New Roman"/>
          <w:sz w:val="24"/>
          <w:szCs w:val="24"/>
          <w:lang w:eastAsia="ru-RU"/>
        </w:rPr>
        <w:t>указаны в номинациях</w:t>
      </w:r>
      <w:r w:rsidRPr="00645287">
        <w:rPr>
          <w:rFonts w:ascii="Times New Roman" w:hAnsi="Times New Roman"/>
          <w:sz w:val="24"/>
          <w:szCs w:val="24"/>
          <w:lang w:eastAsia="ru-RU"/>
        </w:rPr>
        <w:t xml:space="preserve"> «Урок»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645287">
        <w:rPr>
          <w:rFonts w:ascii="Times New Roman" w:hAnsi="Times New Roman"/>
          <w:sz w:val="24"/>
          <w:szCs w:val="24"/>
          <w:lang w:eastAsia="ru-RU"/>
        </w:rPr>
        <w:t xml:space="preserve"> «Организованная образовательная деятельность в детском саду в соответствии с ФГОС ДО»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5287">
        <w:rPr>
          <w:rFonts w:ascii="Times New Roman" w:hAnsi="Times New Roman"/>
          <w:sz w:val="24"/>
          <w:szCs w:val="24"/>
          <w:lang w:eastAsia="ru-RU"/>
        </w:rPr>
        <w:t>данного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3246" w:rsidRDefault="005E3246" w:rsidP="00CB65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«Организованная образовательная деятельность в детском саду в соответствии с ФГОС ДО»</w:t>
      </w:r>
    </w:p>
    <w:p w:rsidR="005E3246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на создание методических разработок педагогов, реализующих ФГОС ДО.</w:t>
      </w:r>
    </w:p>
    <w:p w:rsidR="005E3246" w:rsidRPr="00800298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0298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новизна и оригинальность содержания образовательной деятельности с детьми дошкольного возраста;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соответствие содержания образовательной деятельности поставленным целям и задачам;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логичность, целостность, связанность содержания образовательной деятельности в контексте одной темы;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всех структурных компонентов образовательной деятельности (вводная (подготовительная) часть (настрой на совместную деятельность, введение в тему, наличие мотивации), основная часть, заключительная часть (рефлексия, подведение итогов в соответствии с поставленными целями);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образовательной деятельности возрастным особенностям детей;</w:t>
      </w:r>
    </w:p>
    <w:p w:rsidR="005E3246" w:rsidRDefault="005E3246" w:rsidP="001303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отражение интеграции образовательных областей;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условий для взаимодействия детей друг с другом в разных видах деятельности;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условий для проявления детьми инициативы и самостоятельности;</w:t>
      </w:r>
    </w:p>
    <w:p w:rsidR="005E3246" w:rsidRDefault="005E3246" w:rsidP="001303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отсутствие директивной позиции взрослого;</w:t>
      </w:r>
    </w:p>
    <w:p w:rsidR="005E3246" w:rsidRDefault="005E3246" w:rsidP="001303F0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оригинальность и целесообразность использования иллюстративного и демонстрационного материала;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целесообразность в использовании форм, методов, техник в организации образовательной деятельности;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подведения итогов образовательной деятельности;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практического использования методического материала;</w:t>
      </w:r>
    </w:p>
    <w:p w:rsidR="005E3246" w:rsidRDefault="005E3246" w:rsidP="001303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культура оформления материала Конкурса (эстетика, грамотность);</w:t>
      </w:r>
    </w:p>
    <w:p w:rsidR="005E3246" w:rsidRDefault="005E3246" w:rsidP="001303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оформление материала согласно всем предъявленным требованиям.</w:t>
      </w:r>
    </w:p>
    <w:p w:rsidR="005E3246" w:rsidRDefault="005E3246" w:rsidP="00CB657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 «Мероприятие с педагогическими кадрами по реализации ФГОС»</w:t>
      </w:r>
    </w:p>
    <w:p w:rsidR="005E3246" w:rsidRDefault="005E3246" w:rsidP="001303F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на создание методической разработки мероприятия с педагогами (педсовет, семинар-практикум, смотр-конкурс, деловая игра, круглый стол и т. д.) по сопровождению введения и реализации ФГОС ДО, ФГОС НОО, ФГОС ООО, ФГОС СОО.</w:t>
      </w:r>
    </w:p>
    <w:p w:rsidR="005E3246" w:rsidRPr="00800298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0298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новизна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предоставленных материалов;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теме, поставленным целям и задачам;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структурированность и логичность в изложении материала;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целесообразность в использовании форм, методов, техник, содержания;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результативности (предполагаемый или полученный результат);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практического использования материала;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доступность и научность изложения материала;</w:t>
      </w:r>
    </w:p>
    <w:p w:rsidR="005E3246" w:rsidRDefault="005E3246" w:rsidP="001303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разработки содержания мероприятия;</w:t>
      </w:r>
    </w:p>
    <w:p w:rsidR="005E3246" w:rsidRPr="00CB6574" w:rsidRDefault="005E3246" w:rsidP="00CB657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 грамотность оформления работы, соответствие требованиям.</w:t>
      </w:r>
    </w:p>
    <w:p w:rsidR="005E3246" w:rsidRDefault="005E3246" w:rsidP="00CB657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Номинация «Учебно-методический продукт»</w:t>
      </w:r>
    </w:p>
    <w:p w:rsidR="005E3246" w:rsidRDefault="005E3246" w:rsidP="001303F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на создание учебно-методической продукции (дидактических материалов, учебно-методических пособий и рекомендаций, диагностических материалов и др.), за исключением методических разработок уроков, занятий и других педагогических мероприятий. Это могут быть материалы для работы как с обучающимися, так и с родителями или педагогами.</w:t>
      </w:r>
    </w:p>
    <w:p w:rsidR="005E3246" w:rsidRPr="00800298" w:rsidRDefault="005E3246" w:rsidP="001303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0298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1303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методическая грамотность разработки;</w:t>
      </w:r>
    </w:p>
    <w:p w:rsidR="005E3246" w:rsidRDefault="005E3246" w:rsidP="001303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оригинальность авторской разработки, либо творческий подход к интерпретации известного учебно-методического продукта;</w:t>
      </w:r>
    </w:p>
    <w:p w:rsidR="005E3246" w:rsidRDefault="005E3246" w:rsidP="001303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практическая ценность;</w:t>
      </w:r>
    </w:p>
    <w:p w:rsidR="005E3246" w:rsidRDefault="005E3246" w:rsidP="001303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оформления разработки.</w:t>
      </w:r>
    </w:p>
    <w:p w:rsidR="005E3246" w:rsidRPr="00CB6574" w:rsidRDefault="005E3246" w:rsidP="00CB65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*При наличии качественной положительной внутренней или внешней рецензии учебно-методическая продукция получает дополнительные баллы.</w:t>
      </w:r>
    </w:p>
    <w:p w:rsidR="001303F0" w:rsidRDefault="005E3246" w:rsidP="00CB6574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Номинация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FF6600"/>
          <w:sz w:val="24"/>
          <w:szCs w:val="24"/>
          <w:lang w:eastAsia="ru-RU"/>
        </w:rPr>
        <w:t xml:space="preserve"> </w:t>
      </w:r>
    </w:p>
    <w:p w:rsidR="005E3246" w:rsidRPr="001303F0" w:rsidRDefault="005E3246" w:rsidP="00800298">
      <w:pPr>
        <w:spacing w:after="0" w:line="240" w:lineRule="auto"/>
        <w:ind w:left="-142" w:firstLine="502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Конкурсным материалом является видеозапись реально проведенного урока или другого педагогического мероприятия, которая раскрывает все этапы мероприятия и способы достижения и оценивания результатов. Продолжительность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видеоурока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монтированном виде от 15 до 25 минут. Видеоматериалы должны быть выполнены в любом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видеоредакторе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представлены в электронном виде на диске, распознаваемом стандартной операционной системой без установки дополнительных драйверов.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видеоуроку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могут быть приложения: тексты, тексты упражнений, тексты заданий, инструкции, материалы для контрольно-оценочной деятельности и т.д. </w:t>
      </w:r>
    </w:p>
    <w:p w:rsidR="005E3246" w:rsidRDefault="005E3246" w:rsidP="001303F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оформлению, объему и содержанию конкурсных материалов (п.1, 2) являются обязательными для данной номинации.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246" w:rsidRPr="00800298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0298">
        <w:rPr>
          <w:rFonts w:ascii="Times New Roman" w:hAnsi="Times New Roman"/>
          <w:bCs/>
          <w:sz w:val="24"/>
          <w:szCs w:val="24"/>
          <w:lang w:eastAsia="ru-RU"/>
        </w:rPr>
        <w:t>Критерии оценки работ:</w:t>
      </w:r>
    </w:p>
    <w:p w:rsidR="005E3246" w:rsidRDefault="005E3246" w:rsidP="001303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соответствие содержания и цели урока заявленной теме;</w:t>
      </w:r>
    </w:p>
    <w:p w:rsidR="005E3246" w:rsidRDefault="005E3246" w:rsidP="001303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проявление предметной компетентности, эрудиции, общей культуры учителя; доступность и оптимальность объема материала; </w:t>
      </w:r>
    </w:p>
    <w:p w:rsidR="005E3246" w:rsidRDefault="005E3246" w:rsidP="001303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глубина и оригинальность раскрытия темы;  </w:t>
      </w:r>
    </w:p>
    <w:p w:rsidR="005E3246" w:rsidRDefault="005E3246" w:rsidP="001303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качество преподавания (четкость в постановке целей и задач урока; логическая</w:t>
      </w:r>
      <w:r>
        <w:rPr>
          <w:rFonts w:ascii="Times New Roman" w:hAnsi="Times New Roman"/>
          <w:sz w:val="24"/>
          <w:szCs w:val="24"/>
          <w:lang w:eastAsia="ru-RU"/>
        </w:rPr>
        <w:sym w:font="Symbol" w:char="F0D8"/>
      </w:r>
      <w:r>
        <w:rPr>
          <w:rFonts w:ascii="Times New Roman" w:hAnsi="Times New Roman"/>
          <w:sz w:val="24"/>
          <w:szCs w:val="24"/>
          <w:lang w:eastAsia="ru-RU"/>
        </w:rPr>
        <w:t xml:space="preserve"> взаимосвязь этапов урока; эффективность контроля (самоконтроля), оценки (самооценки) деятельности учащихся; рациональность и эффективность распределения учебного времени, смены видов деятельности учащихся; эффективность использования средств обучения; создание положительной психологической атмосферы урока; высокий уровень мотивации и высокая интенсивность деятельности учащихся; уровень достижения поставленных целей и задач)</w:t>
      </w:r>
    </w:p>
    <w:p w:rsidR="005E3246" w:rsidRPr="00CB6574" w:rsidRDefault="005E3246" w:rsidP="00CB65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технический уровень записи и монтажа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видеоурока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соблюдение требований к оформлению конкурсных материалов </w:t>
      </w:r>
    </w:p>
    <w:p w:rsidR="005E3246" w:rsidRDefault="005E3246" w:rsidP="00CB6574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Номинация «Интернет-ресурс»</w:t>
      </w:r>
    </w:p>
    <w:p w:rsidR="005E3246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на представление Интернет-ресурса (личный сайт педагога, страница педагога на сайте образовательной организации, тематический блог педагога), на котором можно познакомиться с педагогом и публикуемыми им материалами. В заявке на участие в конкурсе необходимо указать ссылку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интернет-ресурс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педагога.</w:t>
      </w:r>
    </w:p>
    <w:p w:rsidR="005E3246" w:rsidRPr="00800298" w:rsidRDefault="005E3246" w:rsidP="00130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298">
        <w:rPr>
          <w:rFonts w:ascii="Times New Roman" w:hAnsi="Times New Roman"/>
          <w:sz w:val="24"/>
          <w:szCs w:val="24"/>
          <w:lang w:eastAsia="ru-RU"/>
        </w:rPr>
        <w:t xml:space="preserve">Критерии оценки </w:t>
      </w:r>
      <w:proofErr w:type="spellStart"/>
      <w:r w:rsidRPr="00800298">
        <w:rPr>
          <w:rFonts w:ascii="Times New Roman" w:hAnsi="Times New Roman"/>
          <w:sz w:val="24"/>
          <w:szCs w:val="24"/>
          <w:lang w:eastAsia="ru-RU"/>
        </w:rPr>
        <w:t>интернет-ресурса</w:t>
      </w:r>
      <w:proofErr w:type="spellEnd"/>
      <w:r w:rsidRPr="00800298">
        <w:rPr>
          <w:rFonts w:ascii="Times New Roman" w:hAnsi="Times New Roman"/>
          <w:sz w:val="24"/>
          <w:szCs w:val="24"/>
          <w:lang w:eastAsia="ru-RU"/>
        </w:rPr>
        <w:t>:</w:t>
      </w:r>
    </w:p>
    <w:p w:rsidR="005E3246" w:rsidRDefault="005E3246" w:rsidP="00130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kern w:val="28"/>
          <w:sz w:val="24"/>
          <w:szCs w:val="24"/>
          <w:lang w:eastAsia="ru-RU"/>
        </w:rPr>
        <w:t>информационная насыщенность;</w:t>
      </w:r>
    </w:p>
    <w:p w:rsidR="005E3246" w:rsidRDefault="005E3246" w:rsidP="00130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kern w:val="28"/>
          <w:sz w:val="24"/>
          <w:szCs w:val="24"/>
          <w:lang w:eastAsia="ru-RU"/>
        </w:rPr>
        <w:t>безопасность и комфортность виртуальной образовательной среды;</w:t>
      </w:r>
    </w:p>
    <w:p w:rsidR="005E3246" w:rsidRDefault="005E3246" w:rsidP="00130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kern w:val="28"/>
          <w:sz w:val="24"/>
          <w:szCs w:val="24"/>
          <w:lang w:eastAsia="ru-RU"/>
        </w:rPr>
        <w:t>эффективность обратной связи;</w:t>
      </w:r>
    </w:p>
    <w:p w:rsidR="005E3246" w:rsidRDefault="005E3246" w:rsidP="00130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kern w:val="28"/>
          <w:sz w:val="24"/>
          <w:szCs w:val="24"/>
          <w:lang w:eastAsia="ru-RU"/>
        </w:rPr>
        <w:t>актуальность информации;</w:t>
      </w:r>
    </w:p>
    <w:p w:rsidR="005E3246" w:rsidRDefault="005E3246" w:rsidP="001303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kern w:val="28"/>
          <w:sz w:val="24"/>
          <w:szCs w:val="24"/>
          <w:lang w:eastAsia="ru-RU"/>
        </w:rPr>
        <w:t>оригинальность и адекватность дизайна.</w:t>
      </w:r>
    </w:p>
    <w:p w:rsidR="005E3246" w:rsidRDefault="005E3246" w:rsidP="001303F0">
      <w:pPr>
        <w:spacing w:after="0" w:line="240" w:lineRule="auto"/>
        <w:ind w:left="360"/>
        <w:jc w:val="both"/>
        <w:rPr>
          <w:rFonts w:ascii="Times New Roman" w:hAnsi="Times New Roman"/>
          <w:spacing w:val="-6"/>
          <w:kern w:val="28"/>
          <w:sz w:val="24"/>
          <w:szCs w:val="24"/>
          <w:lang w:eastAsia="ru-RU"/>
        </w:rPr>
      </w:pP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E3246" w:rsidRDefault="005E3246" w:rsidP="001303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E3246" w:rsidRDefault="005E3246" w:rsidP="001303F0">
      <w:pPr>
        <w:jc w:val="both"/>
      </w:pPr>
    </w:p>
    <w:p w:rsidR="00CB6574" w:rsidRDefault="00CB6574" w:rsidP="008002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B6574" w:rsidRDefault="00CB6574" w:rsidP="008002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B6574" w:rsidRDefault="00CB6574" w:rsidP="008002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CB6574" w:rsidRDefault="00CB6574" w:rsidP="008002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Приложение  к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Положению о муниципальном 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творческом конкурсе «Педагог – педагогу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Учредителю 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творческого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конкурса «Педагог – педагогу»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(должность)   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00298" w:rsidRDefault="00800298" w:rsidP="0080029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 полностью)</w:t>
      </w: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00298" w:rsidRDefault="00800298" w:rsidP="008002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Я, ______________________________________________________________, участник муниципального творческого конкурса «Педагог - педагогу», ознакомлен(а) с условиями конкурса и полностью с ними согласна.</w:t>
      </w: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0298" w:rsidRPr="009D3BF1" w:rsidRDefault="00800298" w:rsidP="00800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3BF1">
        <w:rPr>
          <w:rFonts w:ascii="Times New Roman" w:hAnsi="Times New Roman"/>
          <w:sz w:val="24"/>
          <w:szCs w:val="24"/>
          <w:lang w:eastAsia="ru-RU"/>
        </w:rPr>
        <w:t>Не  возражаю</w:t>
      </w:r>
      <w:proofErr w:type="gramEnd"/>
      <w:r w:rsidRPr="009D3BF1">
        <w:rPr>
          <w:rFonts w:ascii="Times New Roman" w:hAnsi="Times New Roman"/>
          <w:sz w:val="24"/>
          <w:szCs w:val="24"/>
          <w:lang w:eastAsia="ru-RU"/>
        </w:rPr>
        <w:t xml:space="preserve">  против  использования  моих  персональных  данных с целью </w:t>
      </w:r>
      <w:r>
        <w:rPr>
          <w:rFonts w:ascii="Times New Roman" w:hAnsi="Times New Roman"/>
          <w:sz w:val="24"/>
          <w:szCs w:val="24"/>
          <w:lang w:eastAsia="ru-RU"/>
        </w:rPr>
        <w:t>организации, проведения и моего участия в конкурсе</w:t>
      </w:r>
      <w:r w:rsidRPr="009D3BF1">
        <w:rPr>
          <w:rFonts w:ascii="Times New Roman" w:hAnsi="Times New Roman"/>
          <w:sz w:val="24"/>
          <w:szCs w:val="24"/>
          <w:lang w:eastAsia="ru-RU"/>
        </w:rPr>
        <w:t xml:space="preserve"> в соответствии c Федеральным   законом   Российской   Федерации   от   27.07.2006   N 152-ФЗ "О персональных данных".</w:t>
      </w: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33D" w:rsidRPr="00800298" w:rsidRDefault="00800298" w:rsidP="0080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         Подпись</w:t>
      </w:r>
    </w:p>
    <w:sectPr w:rsidR="00F1033D" w:rsidRPr="0080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43D"/>
    <w:multiLevelType w:val="hybridMultilevel"/>
    <w:tmpl w:val="EC52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E05"/>
    <w:multiLevelType w:val="hybridMultilevel"/>
    <w:tmpl w:val="8578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61A"/>
    <w:multiLevelType w:val="hybridMultilevel"/>
    <w:tmpl w:val="20EA2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43080"/>
    <w:multiLevelType w:val="hybridMultilevel"/>
    <w:tmpl w:val="C3AA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5964"/>
    <w:multiLevelType w:val="hybridMultilevel"/>
    <w:tmpl w:val="0D283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09E4"/>
    <w:multiLevelType w:val="hybridMultilevel"/>
    <w:tmpl w:val="38CA1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0065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46"/>
    <w:rsid w:val="001303F0"/>
    <w:rsid w:val="00164C4A"/>
    <w:rsid w:val="0020412B"/>
    <w:rsid w:val="00361481"/>
    <w:rsid w:val="004615AC"/>
    <w:rsid w:val="005E3246"/>
    <w:rsid w:val="00645287"/>
    <w:rsid w:val="00780C0D"/>
    <w:rsid w:val="007E2EBB"/>
    <w:rsid w:val="00800298"/>
    <w:rsid w:val="00913468"/>
    <w:rsid w:val="00941C99"/>
    <w:rsid w:val="009D3BF1"/>
    <w:rsid w:val="00A86D66"/>
    <w:rsid w:val="00BD540C"/>
    <w:rsid w:val="00C63E57"/>
    <w:rsid w:val="00C81965"/>
    <w:rsid w:val="00CB6574"/>
    <w:rsid w:val="00CD0259"/>
    <w:rsid w:val="00EA751C"/>
    <w:rsid w:val="00F1033D"/>
    <w:rsid w:val="00FB70A9"/>
    <w:rsid w:val="00F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8D9B"/>
  <w15:chartTrackingRefBased/>
  <w15:docId w15:val="{32C28237-CECF-4926-A24D-7D8D3C5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2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32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nimc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.rcdo@yandex.ru" TargetMode="External"/><Relationship Id="rId5" Type="http://schemas.openxmlformats.org/officeDocument/2006/relationships/hyperlink" Target="http://pinimc.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</dc:creator>
  <cp:keywords/>
  <dc:description/>
  <cp:lastModifiedBy>kushnir</cp:lastModifiedBy>
  <cp:revision>12</cp:revision>
  <cp:lastPrinted>2020-12-24T08:44:00Z</cp:lastPrinted>
  <dcterms:created xsi:type="dcterms:W3CDTF">2020-09-28T07:46:00Z</dcterms:created>
  <dcterms:modified xsi:type="dcterms:W3CDTF">2020-12-24T09:21:00Z</dcterms:modified>
</cp:coreProperties>
</file>